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91" w:rsidRPr="00CD31B7" w:rsidRDefault="005F48EF" w:rsidP="00CD31B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D31B7">
        <w:rPr>
          <w:rFonts w:ascii="Times New Roman" w:hAnsi="Times New Roman" w:cs="Times New Roman"/>
          <w:color w:val="FF0000"/>
          <w:sz w:val="40"/>
          <w:szCs w:val="40"/>
        </w:rPr>
        <w:t>Т</w:t>
      </w:r>
      <w:r w:rsidR="00A55491" w:rsidRPr="00CD31B7">
        <w:rPr>
          <w:rFonts w:ascii="Times New Roman" w:hAnsi="Times New Roman" w:cs="Times New Roman"/>
          <w:color w:val="FF0000"/>
          <w:sz w:val="40"/>
          <w:szCs w:val="40"/>
        </w:rPr>
        <w:t>ема недели: «Весёлая капель»</w:t>
      </w:r>
    </w:p>
    <w:p w:rsidR="00A55491" w:rsidRPr="00CD31B7" w:rsidRDefault="00A55491" w:rsidP="00CD31B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1B7">
        <w:rPr>
          <w:rFonts w:ascii="Times New Roman" w:hAnsi="Times New Roman" w:cs="Times New Roman"/>
          <w:color w:val="FF0000"/>
          <w:sz w:val="28"/>
          <w:szCs w:val="28"/>
        </w:rPr>
        <w:t>Сроки проведения: с 13. 04. – 17.04. 2020г</w:t>
      </w:r>
    </w:p>
    <w:p w:rsidR="00A55491" w:rsidRPr="00CD31B7" w:rsidRDefault="00A55491" w:rsidP="00CD31B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1B7">
        <w:rPr>
          <w:rFonts w:ascii="Times New Roman" w:hAnsi="Times New Roman" w:cs="Times New Roman"/>
          <w:color w:val="FF0000"/>
          <w:sz w:val="28"/>
          <w:szCs w:val="28"/>
        </w:rPr>
        <w:t>Цель: формировать систему осознанно правильных представлений о явлениях природы у детей. Развивать познавательную активность у детей. Формировать и расширять представление детей о времени года «весна». Воспитывать бережное отношение к пробуждению природы, к её отдельным явлениям.</w:t>
      </w:r>
    </w:p>
    <w:tbl>
      <w:tblPr>
        <w:tblStyle w:val="a3"/>
        <w:tblW w:w="0" w:type="auto"/>
        <w:tblLook w:val="04A0"/>
      </w:tblPr>
      <w:tblGrid>
        <w:gridCol w:w="2319"/>
        <w:gridCol w:w="2234"/>
        <w:gridCol w:w="2704"/>
        <w:gridCol w:w="2314"/>
      </w:tblGrid>
      <w:tr w:rsidR="00A55491" w:rsidRPr="00CD31B7" w:rsidTr="00A55491">
        <w:tc>
          <w:tcPr>
            <w:tcW w:w="2392" w:type="dxa"/>
          </w:tcPr>
          <w:p w:rsidR="00A55491" w:rsidRPr="00CD31B7" w:rsidRDefault="00A55491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93" w:type="dxa"/>
          </w:tcPr>
          <w:p w:rsidR="00A55491" w:rsidRPr="00CD31B7" w:rsidRDefault="00A55491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A55491" w:rsidRPr="00CD31B7" w:rsidRDefault="00A55491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93" w:type="dxa"/>
          </w:tcPr>
          <w:p w:rsidR="00A55491" w:rsidRPr="00CD31B7" w:rsidRDefault="00A55491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</w:p>
          <w:p w:rsidR="00A55491" w:rsidRPr="00CD31B7" w:rsidRDefault="00A55491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(рекомендации</w:t>
            </w:r>
            <w:proofErr w:type="gramStart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A55491" w:rsidRPr="00CD31B7" w:rsidTr="00A55491">
        <w:tc>
          <w:tcPr>
            <w:tcW w:w="2392" w:type="dxa"/>
          </w:tcPr>
          <w:p w:rsidR="00A55491" w:rsidRPr="00CD31B7" w:rsidRDefault="00A55491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13.04.2020г</w:t>
            </w:r>
          </w:p>
          <w:p w:rsidR="00A55491" w:rsidRPr="00CD31B7" w:rsidRDefault="00A55491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93" w:type="dxa"/>
          </w:tcPr>
          <w:p w:rsidR="00A55491" w:rsidRPr="00CD31B7" w:rsidRDefault="00A55491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«Лесной Мишка и проказница  Мышка»</w:t>
            </w:r>
          </w:p>
        </w:tc>
        <w:tc>
          <w:tcPr>
            <w:tcW w:w="2393" w:type="dxa"/>
          </w:tcPr>
          <w:p w:rsidR="00A55491" w:rsidRPr="00CD31B7" w:rsidRDefault="00B8661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Обогащать опыт внеситуативного содержательного общения. Вовлекать детей в игровое и речевое взаимодействие. Активировать прилагательные, уточнять и закреплять</w:t>
            </w:r>
            <w:r w:rsidR="006518E1"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произношение звук</w:t>
            </w:r>
            <w:proofErr w:type="gramStart"/>
            <w:r w:rsidR="006518E1" w:rsidRPr="00CD31B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6518E1" w:rsidRPr="00CD31B7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2393" w:type="dxa"/>
          </w:tcPr>
          <w:p w:rsidR="006518E1" w:rsidRPr="00CD31B7" w:rsidRDefault="006518E1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- почитать с ребёнком сказку.</w:t>
            </w:r>
          </w:p>
          <w:p w:rsidR="006518E1" w:rsidRPr="00CD31B7" w:rsidRDefault="006518E1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- можно предложить ребёнку примерить на себя роль одного из героев и поиграть с ним.</w:t>
            </w:r>
          </w:p>
          <w:p w:rsidR="006518E1" w:rsidRPr="00CD31B7" w:rsidRDefault="006518E1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- предложить ребёнку пересказать сказку, помогать ему наводящими вопросами.</w:t>
            </w:r>
          </w:p>
        </w:tc>
      </w:tr>
      <w:tr w:rsidR="00A55491" w:rsidRPr="00CD31B7" w:rsidTr="00A55491">
        <w:tc>
          <w:tcPr>
            <w:tcW w:w="2392" w:type="dxa"/>
          </w:tcPr>
          <w:p w:rsidR="00A55491" w:rsidRPr="00CD31B7" w:rsidRDefault="00AB5CF6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14.04.2020г</w:t>
            </w:r>
          </w:p>
          <w:p w:rsidR="00AB5CF6" w:rsidRPr="00CD31B7" w:rsidRDefault="00AB5CF6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ФЭМН</w:t>
            </w:r>
            <w:r w:rsidR="00A048F7"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элементарных математических навыков)</w:t>
            </w:r>
          </w:p>
        </w:tc>
        <w:tc>
          <w:tcPr>
            <w:tcW w:w="2393" w:type="dxa"/>
          </w:tcPr>
          <w:p w:rsidR="00A55491" w:rsidRPr="00CD31B7" w:rsidRDefault="00AB5CF6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«сравнение предметов по величине» (закрепление)</w:t>
            </w:r>
          </w:p>
        </w:tc>
        <w:tc>
          <w:tcPr>
            <w:tcW w:w="2393" w:type="dxa"/>
          </w:tcPr>
          <w:p w:rsidR="00A55491" w:rsidRPr="00CD31B7" w:rsidRDefault="00AB5CF6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предметов по величине, а так же закреплять пространственные представления различать и называть: круг, квадрат, треугольник; сравнивать две группы предметов.</w:t>
            </w:r>
          </w:p>
          <w:p w:rsidR="00AB5CF6" w:rsidRDefault="00AB5CF6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Закреплять название дней недели.</w:t>
            </w:r>
          </w:p>
          <w:p w:rsidR="00CD31B7" w:rsidRDefault="00CD31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B7" w:rsidRPr="00CD31B7" w:rsidRDefault="00CD31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5491" w:rsidRPr="00CD31B7" w:rsidRDefault="00AB5CF6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пользоваться словами – </w:t>
            </w:r>
            <w:proofErr w:type="gramStart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A048F7"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низкий.</w:t>
            </w:r>
          </w:p>
          <w:p w:rsidR="00AB5CF6" w:rsidRPr="00CD31B7" w:rsidRDefault="00AB5CF6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- один, -</w:t>
            </w:r>
            <w:r w:rsidR="00A048F7"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много, поровну, по</w:t>
            </w:r>
            <w:r w:rsidR="00A048F7"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A048F7" w:rsidRPr="00CD3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8F7" w:rsidRPr="00CD31B7" w:rsidRDefault="00A048F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- разучить стишки с названиями дней недели.</w:t>
            </w:r>
          </w:p>
        </w:tc>
      </w:tr>
      <w:tr w:rsidR="00A55491" w:rsidRPr="00CD31B7" w:rsidTr="00A55491">
        <w:tc>
          <w:tcPr>
            <w:tcW w:w="2392" w:type="dxa"/>
          </w:tcPr>
          <w:p w:rsidR="00A55491" w:rsidRPr="00CD31B7" w:rsidRDefault="00A048F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15.04.2020г</w:t>
            </w:r>
          </w:p>
          <w:p w:rsidR="00A048F7" w:rsidRPr="00CD31B7" w:rsidRDefault="00A048F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ФЦКМ (формирование целостной картины мира)</w:t>
            </w:r>
          </w:p>
        </w:tc>
        <w:tc>
          <w:tcPr>
            <w:tcW w:w="2393" w:type="dxa"/>
          </w:tcPr>
          <w:p w:rsidR="00A55491" w:rsidRPr="00CD31B7" w:rsidRDefault="00A048F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2393" w:type="dxa"/>
          </w:tcPr>
          <w:p w:rsidR="00A55491" w:rsidRPr="00CD31B7" w:rsidRDefault="00A048F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На эмоционально – чувственной основе закрепить представление детей о весне, как о тёплом времени года способствовать пониманию детьми основной фабулы сказки, инициировать звукоподражание («</w:t>
            </w:r>
            <w:proofErr w:type="spellStart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» «ку-ка-ре-ку»</w:t>
            </w:r>
            <w:r w:rsidR="003F4FB7"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F4FB7" w:rsidRPr="00CD31B7">
              <w:rPr>
                <w:rFonts w:ascii="Times New Roman" w:hAnsi="Times New Roman" w:cs="Times New Roman"/>
                <w:sz w:val="28"/>
                <w:szCs w:val="28"/>
              </w:rPr>
              <w:t>р-р-р</w:t>
            </w:r>
            <w:proofErr w:type="spellEnd"/>
            <w:r w:rsidR="003F4FB7" w:rsidRPr="00CD3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4FB7"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голосом животных.</w:t>
            </w:r>
          </w:p>
          <w:p w:rsidR="003A176F" w:rsidRPr="00CD31B7" w:rsidRDefault="003A176F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F" w:rsidRPr="00CD31B7" w:rsidRDefault="003A176F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F" w:rsidRPr="00CD31B7" w:rsidRDefault="003A176F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5491" w:rsidRPr="00CD31B7" w:rsidRDefault="003F4F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- прочитать ребёнку сказку</w:t>
            </w:r>
          </w:p>
          <w:p w:rsidR="003F4FB7" w:rsidRPr="00CD31B7" w:rsidRDefault="003F4F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- обратить внимание на положительные черты характера: дружескую преданность, взаимовыручку, смелость, дружелюбное отношение друг к другу.</w:t>
            </w:r>
          </w:p>
        </w:tc>
      </w:tr>
      <w:tr w:rsidR="00A55491" w:rsidRPr="00CD31B7" w:rsidTr="00A55491">
        <w:tc>
          <w:tcPr>
            <w:tcW w:w="2392" w:type="dxa"/>
          </w:tcPr>
          <w:p w:rsidR="003A176F" w:rsidRPr="00CD31B7" w:rsidRDefault="003A176F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F" w:rsidRPr="00CD31B7" w:rsidRDefault="003A176F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16.04. -17.04 2020г</w:t>
            </w:r>
          </w:p>
          <w:p w:rsidR="003A176F" w:rsidRPr="00CD31B7" w:rsidRDefault="003A176F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Художествнное</w:t>
            </w:r>
            <w:proofErr w:type="spellEnd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(аппликация)</w:t>
            </w:r>
          </w:p>
        </w:tc>
        <w:tc>
          <w:tcPr>
            <w:tcW w:w="2393" w:type="dxa"/>
          </w:tcPr>
          <w:p w:rsidR="003A176F" w:rsidRPr="00CD31B7" w:rsidRDefault="003A176F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491" w:rsidRPr="00CD31B7" w:rsidRDefault="003A176F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gramStart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милашки</w:t>
            </w:r>
            <w:proofErr w:type="gramEnd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куклы неваляшки»</w:t>
            </w:r>
          </w:p>
        </w:tc>
        <w:tc>
          <w:tcPr>
            <w:tcW w:w="2393" w:type="dxa"/>
          </w:tcPr>
          <w:p w:rsidR="00A55491" w:rsidRPr="00CD31B7" w:rsidRDefault="00CD31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с готовыми формами, располагая их в определённой последовательности, опираясь на образец.</w:t>
            </w:r>
          </w:p>
        </w:tc>
        <w:tc>
          <w:tcPr>
            <w:tcW w:w="2393" w:type="dxa"/>
          </w:tcPr>
          <w:p w:rsidR="00A55491" w:rsidRPr="00CD31B7" w:rsidRDefault="00CD31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- сделать образец куклы неваляшки, подготовить детали для выполнения работы ребёнку.</w:t>
            </w:r>
          </w:p>
        </w:tc>
      </w:tr>
      <w:tr w:rsidR="00A55491" w:rsidRPr="00CD31B7" w:rsidTr="00A55491">
        <w:tc>
          <w:tcPr>
            <w:tcW w:w="2392" w:type="dxa"/>
          </w:tcPr>
          <w:p w:rsidR="00A55491" w:rsidRPr="00CD31B7" w:rsidRDefault="003A176F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Худ. Творчество </w:t>
            </w:r>
          </w:p>
          <w:p w:rsidR="003A176F" w:rsidRPr="00CD31B7" w:rsidRDefault="003A176F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2393" w:type="dxa"/>
          </w:tcPr>
          <w:p w:rsidR="00A55491" w:rsidRPr="00CD31B7" w:rsidRDefault="00CD31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«Весна пришла верба зацвела»</w:t>
            </w:r>
          </w:p>
        </w:tc>
        <w:tc>
          <w:tcPr>
            <w:tcW w:w="2393" w:type="dxa"/>
          </w:tcPr>
          <w:p w:rsidR="00A55491" w:rsidRPr="00CD31B7" w:rsidRDefault="00CD31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– учить рисовать почки на веточке вербы способом </w:t>
            </w:r>
            <w:proofErr w:type="spellStart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пальцегрвфии</w:t>
            </w:r>
            <w:proofErr w:type="spellEnd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55491" w:rsidRPr="00CD31B7" w:rsidRDefault="00CD31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- к </w:t>
            </w:r>
            <w:proofErr w:type="spellStart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вербочки</w:t>
            </w:r>
            <w:proofErr w:type="spellEnd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можно раскрасить пасхальное яйцо из бумаги.</w:t>
            </w:r>
          </w:p>
        </w:tc>
      </w:tr>
      <w:tr w:rsidR="00A55491" w:rsidRPr="00CD31B7" w:rsidTr="00A55491">
        <w:tc>
          <w:tcPr>
            <w:tcW w:w="2392" w:type="dxa"/>
          </w:tcPr>
          <w:p w:rsidR="00A55491" w:rsidRPr="00CD31B7" w:rsidRDefault="00CD31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Худ. Творчество (лепка)</w:t>
            </w:r>
          </w:p>
        </w:tc>
        <w:tc>
          <w:tcPr>
            <w:tcW w:w="2393" w:type="dxa"/>
          </w:tcPr>
          <w:p w:rsidR="00A55491" w:rsidRPr="00CD31B7" w:rsidRDefault="00CD31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«Птички  - невелички»</w:t>
            </w:r>
          </w:p>
        </w:tc>
        <w:tc>
          <w:tcPr>
            <w:tcW w:w="2393" w:type="dxa"/>
          </w:tcPr>
          <w:p w:rsidR="00A55491" w:rsidRPr="00CD31B7" w:rsidRDefault="00CD31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природе, к птицам.</w:t>
            </w:r>
          </w:p>
        </w:tc>
        <w:tc>
          <w:tcPr>
            <w:tcW w:w="2393" w:type="dxa"/>
          </w:tcPr>
          <w:p w:rsidR="00A55491" w:rsidRPr="00CD31B7" w:rsidRDefault="00CD31B7" w:rsidP="00A5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Организовать для ребёнка материал для выполнения работы (</w:t>
            </w:r>
            <w:proofErr w:type="spellStart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пластелин</w:t>
            </w:r>
            <w:proofErr w:type="spellEnd"/>
            <w:r w:rsidRPr="00CD31B7">
              <w:rPr>
                <w:rFonts w:ascii="Times New Roman" w:hAnsi="Times New Roman" w:cs="Times New Roman"/>
                <w:sz w:val="28"/>
                <w:szCs w:val="28"/>
              </w:rPr>
              <w:t>, стека, доска)</w:t>
            </w:r>
          </w:p>
        </w:tc>
      </w:tr>
    </w:tbl>
    <w:p w:rsidR="00A55491" w:rsidRPr="00CD31B7" w:rsidRDefault="00A55491" w:rsidP="00A55491">
      <w:pPr>
        <w:rPr>
          <w:rFonts w:ascii="Times New Roman" w:hAnsi="Times New Roman" w:cs="Times New Roman"/>
          <w:sz w:val="28"/>
          <w:szCs w:val="28"/>
        </w:rPr>
      </w:pPr>
    </w:p>
    <w:sectPr w:rsidR="00A55491" w:rsidRPr="00CD31B7" w:rsidSect="0068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5F48EF"/>
    <w:rsid w:val="003A176F"/>
    <w:rsid w:val="003F4FB7"/>
    <w:rsid w:val="005F48EF"/>
    <w:rsid w:val="006518E1"/>
    <w:rsid w:val="006854CB"/>
    <w:rsid w:val="00A048F7"/>
    <w:rsid w:val="00A55491"/>
    <w:rsid w:val="00AB5CF6"/>
    <w:rsid w:val="00B86617"/>
    <w:rsid w:val="00CD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2020-04-20T03:38:00Z</dcterms:created>
  <dcterms:modified xsi:type="dcterms:W3CDTF">2020-04-20T05:56:00Z</dcterms:modified>
</cp:coreProperties>
</file>